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20EB09" w14:textId="77777777" w:rsidR="004F4E50" w:rsidRPr="004F4E50" w:rsidRDefault="00630BAD" w:rsidP="004F4E50">
      <w:pPr>
        <w:spacing w:after="160" w:line="288" w:lineRule="auto"/>
        <w:jc w:val="center"/>
        <w:rPr>
          <w:rFonts w:ascii="Times New Roman" w:eastAsia="Times New Roman" w:hAnsi="Times New Roman" w:cs="Times New Roman"/>
          <w:iCs/>
          <w:sz w:val="32"/>
          <w:szCs w:val="32"/>
        </w:rPr>
      </w:pPr>
      <w:r w:rsidRPr="004F4E50">
        <w:rPr>
          <w:rFonts w:ascii="Times New Roman" w:eastAsia="Times New Roman" w:hAnsi="Times New Roman" w:cs="Times New Roman"/>
          <w:iCs/>
          <w:sz w:val="32"/>
          <w:szCs w:val="32"/>
        </w:rPr>
        <w:t>Những Lời Khai Thị Trí Huệ Trong Kinh Kim Cang</w:t>
      </w:r>
    </w:p>
    <w:p w14:paraId="49EF2474" w14:textId="5B0775A7" w:rsidR="004F4E50" w:rsidRPr="004F4E50" w:rsidRDefault="009D0FEC" w:rsidP="004F4E50">
      <w:pPr>
        <w:spacing w:after="0" w:line="288" w:lineRule="auto"/>
        <w:rPr>
          <w:rFonts w:ascii="Times New Roman" w:eastAsia="Times New Roman" w:hAnsi="Times New Roman" w:cs="Times New Roman"/>
          <w:sz w:val="28"/>
          <w:szCs w:val="24"/>
        </w:rPr>
      </w:pPr>
      <w:r w:rsidRPr="004F4E50">
        <w:rPr>
          <w:rFonts w:ascii="Times New Roman" w:eastAsia="Times New Roman" w:hAnsi="Times New Roman" w:cs="Times New Roman"/>
          <w:b/>
          <w:iCs/>
          <w:sz w:val="28"/>
          <w:szCs w:val="24"/>
        </w:rPr>
        <w:t xml:space="preserve">Chủ Đề </w:t>
      </w:r>
      <w:r w:rsidR="00630BAD" w:rsidRPr="004F4E50">
        <w:rPr>
          <w:rFonts w:ascii="Times New Roman" w:eastAsia="Times New Roman" w:hAnsi="Times New Roman" w:cs="Times New Roman"/>
          <w:b/>
          <w:iCs/>
          <w:sz w:val="28"/>
          <w:szCs w:val="24"/>
        </w:rPr>
        <w:t>5:</w:t>
      </w:r>
      <w:r w:rsidR="00630BAD" w:rsidRPr="004F4E50">
        <w:rPr>
          <w:rFonts w:ascii="Times New Roman" w:eastAsia="Times New Roman" w:hAnsi="Times New Roman" w:cs="Times New Roman"/>
          <w:iCs/>
          <w:sz w:val="28"/>
          <w:szCs w:val="24"/>
        </w:rPr>
        <w:t xml:space="preserve"> </w:t>
      </w:r>
      <w:r w:rsidR="00630BAD" w:rsidRPr="004F4E50">
        <w:rPr>
          <w:rFonts w:ascii="Times New Roman" w:eastAsia="Times New Roman" w:hAnsi="Times New Roman" w:cs="Times New Roman"/>
          <w:bCs/>
          <w:sz w:val="28"/>
          <w:szCs w:val="24"/>
        </w:rPr>
        <w:t>Do Mê Mà Thành Lục Đạo, Do Ngộ Mà Có Tam Thừa</w:t>
      </w:r>
    </w:p>
    <w:p w14:paraId="59A717E1" w14:textId="521B0942" w:rsidR="008F7242" w:rsidRDefault="008F7242" w:rsidP="008F7242">
      <w:pPr>
        <w:spacing w:after="0" w:line="288" w:lineRule="auto"/>
        <w:rPr>
          <w:rFonts w:ascii="Times New Roman" w:eastAsia="Times New Roman" w:hAnsi="Times New Roman" w:cs="Times New Roman"/>
          <w:b/>
          <w:bCs/>
          <w:sz w:val="28"/>
          <w:szCs w:val="28"/>
        </w:rPr>
      </w:pPr>
      <w:r w:rsidRPr="008F7242">
        <w:rPr>
          <w:rFonts w:ascii="Times New Roman" w:eastAsia="Times New Roman" w:hAnsi="Times New Roman" w:cs="Times New Roman"/>
          <w:b/>
          <w:bCs/>
          <w:sz w:val="28"/>
          <w:szCs w:val="28"/>
        </w:rPr>
        <w:t>Chủ giảng:</w:t>
      </w:r>
      <w:r w:rsidRPr="008F7242">
        <w:rPr>
          <w:rFonts w:ascii="Times New Roman" w:eastAsia="Times New Roman" w:hAnsi="Times New Roman" w:cs="Times New Roman"/>
          <w:bCs/>
          <w:sz w:val="28"/>
          <w:szCs w:val="28"/>
        </w:rPr>
        <w:t xml:space="preserve"> Pháp sư Tịnh Không</w:t>
      </w:r>
    </w:p>
    <w:p w14:paraId="018D59C6" w14:textId="1A62C187" w:rsidR="00212588" w:rsidRPr="001C29AD" w:rsidRDefault="00212588" w:rsidP="00212588">
      <w:pPr>
        <w:spacing w:after="0" w:line="288" w:lineRule="auto"/>
        <w:rPr>
          <w:rFonts w:ascii="Times New Roman" w:eastAsia="Times New Roman" w:hAnsi="Times New Roman" w:cs="Times New Roman"/>
          <w:sz w:val="28"/>
          <w:szCs w:val="28"/>
        </w:rPr>
      </w:pPr>
      <w:r w:rsidRPr="001C29AD">
        <w:rPr>
          <w:rFonts w:ascii="Times New Roman" w:eastAsia="Times New Roman" w:hAnsi="Times New Roman" w:cs="Times New Roman"/>
          <w:b/>
          <w:bCs/>
          <w:sz w:val="28"/>
          <w:szCs w:val="28"/>
        </w:rPr>
        <w:t>Thời gian:</w:t>
      </w:r>
      <w:r w:rsidRPr="001C29AD">
        <w:rPr>
          <w:rFonts w:ascii="Times New Roman" w:eastAsia="Times New Roman" w:hAnsi="Times New Roman" w:cs="Times New Roman"/>
          <w:sz w:val="28"/>
          <w:szCs w:val="28"/>
        </w:rPr>
        <w:t xml:space="preserve"> Tháng 05 năm 1995</w:t>
      </w:r>
    </w:p>
    <w:p w14:paraId="26B9A51F" w14:textId="77777777" w:rsidR="00212588" w:rsidRPr="001C29AD" w:rsidRDefault="00212588" w:rsidP="00212588">
      <w:pPr>
        <w:spacing w:after="0" w:line="288" w:lineRule="auto"/>
        <w:rPr>
          <w:rFonts w:ascii="Times New Roman" w:eastAsia="Times New Roman" w:hAnsi="Times New Roman" w:cs="Times New Roman"/>
          <w:sz w:val="28"/>
          <w:szCs w:val="28"/>
        </w:rPr>
      </w:pPr>
      <w:r w:rsidRPr="001C29AD">
        <w:rPr>
          <w:rFonts w:ascii="Times New Roman" w:eastAsia="Times New Roman" w:hAnsi="Times New Roman" w:cs="Times New Roman"/>
          <w:b/>
          <w:bCs/>
          <w:sz w:val="28"/>
          <w:szCs w:val="28"/>
        </w:rPr>
        <w:t>Địa điểm:</w:t>
      </w:r>
      <w:r w:rsidRPr="001C29AD">
        <w:rPr>
          <w:rFonts w:ascii="Times New Roman" w:eastAsia="Times New Roman" w:hAnsi="Times New Roman" w:cs="Times New Roman"/>
          <w:sz w:val="28"/>
          <w:szCs w:val="28"/>
        </w:rPr>
        <w:t xml:space="preserve"> Cư Sĩ Lâm Phật Giáo Singapore</w:t>
      </w:r>
    </w:p>
    <w:p w14:paraId="3B0065D6" w14:textId="77777777" w:rsidR="00212588" w:rsidRPr="001C29AD" w:rsidRDefault="00212588" w:rsidP="00212588">
      <w:pPr>
        <w:spacing w:after="0" w:line="288" w:lineRule="auto"/>
        <w:rPr>
          <w:rFonts w:ascii="Times New Roman" w:eastAsia="Times New Roman" w:hAnsi="Times New Roman" w:cs="Times New Roman"/>
          <w:sz w:val="28"/>
          <w:szCs w:val="28"/>
        </w:rPr>
      </w:pPr>
      <w:r w:rsidRPr="001C29AD">
        <w:rPr>
          <w:rFonts w:ascii="Times New Roman" w:eastAsia="Times New Roman" w:hAnsi="Times New Roman" w:cs="Times New Roman"/>
          <w:b/>
          <w:bCs/>
          <w:sz w:val="28"/>
          <w:szCs w:val="28"/>
        </w:rPr>
        <w:t>Trích lục từ:</w:t>
      </w:r>
      <w:r w:rsidRPr="001C29AD">
        <w:rPr>
          <w:rFonts w:ascii="Times New Roman" w:eastAsia="Times New Roman" w:hAnsi="Times New Roman" w:cs="Times New Roman"/>
          <w:sz w:val="28"/>
          <w:szCs w:val="28"/>
        </w:rPr>
        <w:t xml:space="preserve"> Báo cáo nghiên cứu Kim Cang Bát Nhã (Tập 001)</w:t>
      </w:r>
    </w:p>
    <w:p w14:paraId="194FA457" w14:textId="77777777" w:rsidR="00212588" w:rsidRPr="001C29AD" w:rsidRDefault="00212588" w:rsidP="00212588">
      <w:pPr>
        <w:spacing w:after="0" w:line="288" w:lineRule="auto"/>
        <w:rPr>
          <w:rFonts w:ascii="Times New Roman" w:eastAsia="Times New Roman" w:hAnsi="Times New Roman" w:cs="Times New Roman"/>
          <w:sz w:val="28"/>
          <w:szCs w:val="28"/>
        </w:rPr>
      </w:pPr>
      <w:r w:rsidRPr="001C29AD">
        <w:rPr>
          <w:rFonts w:ascii="Times New Roman" w:eastAsia="Times New Roman" w:hAnsi="Times New Roman" w:cs="Times New Roman"/>
          <w:b/>
          <w:sz w:val="28"/>
          <w:szCs w:val="28"/>
        </w:rPr>
        <w:t>Chuyển ngữ:</w:t>
      </w:r>
      <w:r w:rsidRPr="001C29AD">
        <w:rPr>
          <w:rFonts w:ascii="Times New Roman" w:eastAsia="Times New Roman" w:hAnsi="Times New Roman" w:cs="Times New Roman"/>
          <w:sz w:val="28"/>
          <w:szCs w:val="28"/>
        </w:rPr>
        <w:t xml:space="preserve"> Tịch Minh</w:t>
      </w:r>
    </w:p>
    <w:p w14:paraId="698079F3" w14:textId="30458400" w:rsidR="00630BAD" w:rsidRPr="004F4E50" w:rsidRDefault="004F4E50" w:rsidP="00A4614E">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 </w:t>
      </w:r>
      <w:r>
        <w:rPr>
          <w:rFonts w:ascii="Segoe UI Symbol" w:eastAsia="Times New Roman" w:hAnsi="Segoe UI Symbol" w:cs="Segoe UI Symbol"/>
          <w:sz w:val="28"/>
          <w:szCs w:val="24"/>
        </w:rPr>
        <w:t>❖</w:t>
      </w:r>
      <w:r>
        <w:rPr>
          <w:rFonts w:ascii="Times New Roman" w:eastAsia="Times New Roman" w:hAnsi="Times New Roman" w:cs="Times New Roman"/>
          <w:sz w:val="28"/>
          <w:szCs w:val="24"/>
        </w:rPr>
        <w:t xml:space="preserve"> —</w:t>
      </w:r>
    </w:p>
    <w:p w14:paraId="00D34A94" w14:textId="77777777" w:rsidR="00991487" w:rsidRPr="004F4E50" w:rsidRDefault="00991487" w:rsidP="004F4E50">
      <w:pPr>
        <w:spacing w:after="160" w:line="288" w:lineRule="auto"/>
        <w:ind w:firstLine="540"/>
        <w:jc w:val="both"/>
        <w:rPr>
          <w:rFonts w:ascii="Times New Roman" w:eastAsia="Times New Roman" w:hAnsi="Times New Roman" w:cs="Times New Roman"/>
          <w:b/>
          <w:sz w:val="28"/>
          <w:szCs w:val="24"/>
        </w:rPr>
      </w:pPr>
      <w:r w:rsidRPr="004F4E50">
        <w:rPr>
          <w:rFonts w:ascii="Times New Roman" w:eastAsia="DFKai-SB" w:hAnsi="Times New Roman" w:cs="Times New Roman" w:hint="eastAsia"/>
          <w:b/>
          <w:bCs/>
          <w:sz w:val="28"/>
          <w:szCs w:val="24"/>
        </w:rPr>
        <w:t>【</w:t>
      </w:r>
      <w:r w:rsidRPr="004F4E50">
        <w:rPr>
          <w:rFonts w:ascii="Times New Roman" w:eastAsia="Times New Roman" w:hAnsi="Times New Roman" w:cs="Times New Roman"/>
          <w:b/>
          <w:bCs/>
          <w:sz w:val="28"/>
          <w:szCs w:val="24"/>
        </w:rPr>
        <w:t>Do mê mà thành Lục đạo, do ngộ mà có Tam thừa.</w:t>
      </w:r>
      <w:r w:rsidRPr="004F4E50">
        <w:rPr>
          <w:rFonts w:ascii="Times New Roman" w:eastAsia="DFKai-SB" w:hAnsi="Times New Roman" w:cs="Times New Roman"/>
          <w:b/>
          <w:bCs/>
          <w:sz w:val="28"/>
          <w:szCs w:val="24"/>
        </w:rPr>
        <w:t>】</w:t>
      </w:r>
    </w:p>
    <w:p w14:paraId="44E0C770" w14:textId="77777777" w:rsidR="00991487" w:rsidRPr="004F4E50" w:rsidRDefault="00991487" w:rsidP="004F4E50">
      <w:pPr>
        <w:spacing w:after="160" w:line="288" w:lineRule="auto"/>
        <w:ind w:firstLine="540"/>
        <w:jc w:val="both"/>
        <w:rPr>
          <w:rFonts w:ascii="Times New Roman" w:eastAsia="Times New Roman" w:hAnsi="Times New Roman" w:cs="Times New Roman"/>
          <w:sz w:val="28"/>
          <w:szCs w:val="24"/>
        </w:rPr>
      </w:pPr>
      <w:r w:rsidRPr="004F4E50">
        <w:rPr>
          <w:rFonts w:ascii="Times New Roman" w:eastAsia="Times New Roman" w:hAnsi="Times New Roman" w:cs="Times New Roman"/>
          <w:sz w:val="28"/>
          <w:szCs w:val="24"/>
        </w:rPr>
        <w:t>Lục đạo luân hồi từ đâu mà ra? Là do mê mà ra, hễ mê rồi thì liền có Lục đạo.</w:t>
      </w:r>
    </w:p>
    <w:p w14:paraId="7E4FEBF3" w14:textId="77777777" w:rsidR="00991487" w:rsidRPr="004F4E50" w:rsidRDefault="00991487" w:rsidP="004F4E50">
      <w:pPr>
        <w:spacing w:after="160" w:line="288" w:lineRule="auto"/>
        <w:ind w:firstLine="540"/>
        <w:jc w:val="both"/>
        <w:rPr>
          <w:rFonts w:ascii="Times New Roman" w:eastAsia="Times New Roman" w:hAnsi="Times New Roman" w:cs="Times New Roman"/>
          <w:sz w:val="28"/>
          <w:szCs w:val="24"/>
        </w:rPr>
      </w:pPr>
      <w:r w:rsidRPr="004F4E50">
        <w:rPr>
          <w:rFonts w:ascii="Times New Roman" w:eastAsia="Times New Roman" w:hAnsi="Times New Roman" w:cs="Times New Roman"/>
          <w:sz w:val="28"/>
          <w:szCs w:val="24"/>
        </w:rPr>
        <w:t>Tại sao lại có Lục đạo? Sự mê mờ có cạn sâu không đồng. Mê cạn một chút là cõi Trời, cõi Người. Trên trời còn có trời, trời có hai mươi tám tầng. Người mê nhẹ thì ở cõi Trời, người mê nặng thì đọa lạc xuống dưới, nặng nhất chính là Địa ngục. Trong Lục đạo đều là mê.</w:t>
      </w:r>
    </w:p>
    <w:p w14:paraId="5B1BD3E5" w14:textId="77777777" w:rsidR="00991487" w:rsidRPr="004F4E50" w:rsidRDefault="00991487" w:rsidP="004F4E50">
      <w:pPr>
        <w:spacing w:after="160" w:line="288" w:lineRule="auto"/>
        <w:ind w:firstLine="540"/>
        <w:jc w:val="both"/>
        <w:rPr>
          <w:rFonts w:ascii="Times New Roman" w:eastAsia="Times New Roman" w:hAnsi="Times New Roman" w:cs="Times New Roman"/>
          <w:sz w:val="28"/>
          <w:szCs w:val="24"/>
        </w:rPr>
      </w:pPr>
      <w:r w:rsidRPr="004F4E50">
        <w:rPr>
          <w:rFonts w:ascii="Times New Roman" w:eastAsia="Times New Roman" w:hAnsi="Times New Roman" w:cs="Times New Roman"/>
          <w:sz w:val="28"/>
          <w:szCs w:val="24"/>
        </w:rPr>
        <w:t>Sự giác ngộ cũng có cứu cánh và không cứu cánh. Nói cách khác, công phu giác ngộ cũng có cạn sâu không đồng.</w:t>
      </w:r>
    </w:p>
    <w:p w14:paraId="559CD387" w14:textId="77777777" w:rsidR="00991487" w:rsidRPr="004F4E50" w:rsidRDefault="00991487" w:rsidP="004F4E50">
      <w:pPr>
        <w:spacing w:after="160" w:line="288" w:lineRule="auto"/>
        <w:ind w:firstLine="540"/>
        <w:jc w:val="both"/>
        <w:rPr>
          <w:rFonts w:ascii="Times New Roman" w:eastAsia="Times New Roman" w:hAnsi="Times New Roman" w:cs="Times New Roman"/>
          <w:sz w:val="28"/>
          <w:szCs w:val="24"/>
        </w:rPr>
      </w:pPr>
      <w:r w:rsidRPr="004F4E50">
        <w:rPr>
          <w:rFonts w:ascii="Times New Roman" w:eastAsia="Times New Roman" w:hAnsi="Times New Roman" w:cs="Times New Roman"/>
          <w:sz w:val="28"/>
          <w:szCs w:val="24"/>
        </w:rPr>
        <w:t>Giác ngộ cứu cánh viên mãn, đó là Phật. Giác ngộ được một phần là Thanh văn, Duyên giác, Bồ-tát; sự giác ngộ thừa này cao hơn thừa kia, chưa được viên mãn, cho nên sự giác ngộ có Tam thừa.</w:t>
      </w:r>
    </w:p>
    <w:p w14:paraId="7C6BCBFD" w14:textId="77777777" w:rsidR="00991487" w:rsidRPr="004F4E50" w:rsidRDefault="00991487" w:rsidP="004F4E50">
      <w:pPr>
        <w:spacing w:after="160" w:line="288" w:lineRule="auto"/>
        <w:ind w:firstLine="540"/>
        <w:jc w:val="both"/>
        <w:rPr>
          <w:rFonts w:ascii="Times New Roman" w:eastAsia="Times New Roman" w:hAnsi="Times New Roman" w:cs="Times New Roman"/>
          <w:sz w:val="28"/>
          <w:szCs w:val="24"/>
        </w:rPr>
      </w:pPr>
      <w:r w:rsidRPr="004F4E50">
        <w:rPr>
          <w:rFonts w:ascii="Times New Roman" w:eastAsia="Times New Roman" w:hAnsi="Times New Roman" w:cs="Times New Roman"/>
          <w:sz w:val="28"/>
          <w:szCs w:val="24"/>
        </w:rPr>
        <w:t>Điều này giải thích Thập pháp giới từ đâu mà ra. Phật thường giảng Thập pháp giới là y nơi sự mê ngộ cạn sâu không đồng</w:t>
      </w:r>
      <w:r w:rsidR="000C0083" w:rsidRPr="004F4E50">
        <w:rPr>
          <w:rFonts w:ascii="Times New Roman" w:eastAsia="Times New Roman" w:hAnsi="Times New Roman" w:cs="Times New Roman"/>
          <w:sz w:val="28"/>
          <w:szCs w:val="24"/>
        </w:rPr>
        <w:t>, mà nói ra Tam thừa và</w:t>
      </w:r>
      <w:r w:rsidRPr="004F4E50">
        <w:rPr>
          <w:rFonts w:ascii="Times New Roman" w:eastAsia="Times New Roman" w:hAnsi="Times New Roman" w:cs="Times New Roman"/>
          <w:sz w:val="28"/>
          <w:szCs w:val="24"/>
        </w:rPr>
        <w:t xml:space="preserve"> Lục đạo. Tam thừa chính là Thanh văn, Duyên giác và Bồ-tát.</w:t>
      </w:r>
    </w:p>
    <w:p w14:paraId="4E7DA2F8" w14:textId="77777777" w:rsidR="00991487" w:rsidRPr="004F4E50" w:rsidRDefault="008F7242" w:rsidP="004F4E50">
      <w:pPr>
        <w:spacing w:after="160" w:line="288" w:lineRule="auto"/>
        <w:ind w:firstLine="540"/>
        <w:rPr>
          <w:rFonts w:ascii="Times New Roman" w:eastAsia="Times New Roman" w:hAnsi="Times New Roman" w:cs="Times New Roman"/>
          <w:sz w:val="28"/>
          <w:szCs w:val="24"/>
        </w:rPr>
      </w:pPr>
      <w:r>
        <w:rPr>
          <w:rFonts w:ascii="Times New Roman" w:eastAsia="Times New Roman" w:hAnsi="Times New Roman" w:cs="Times New Roman"/>
          <w:sz w:val="28"/>
          <w:szCs w:val="24"/>
        </w:rPr>
        <w:pict w14:anchorId="4351D252">
          <v:rect id="_x0000_i1025" style="width:0;height:1.5pt" o:hralign="center" o:hrstd="t" o:hr="t" fillcolor="#a0a0a0" stroked="f"/>
        </w:pict>
      </w:r>
    </w:p>
    <w:p w14:paraId="44E1D9E3" w14:textId="77777777" w:rsidR="00991487" w:rsidRPr="004F4E50" w:rsidRDefault="001D740E" w:rsidP="004F4E50">
      <w:pPr>
        <w:spacing w:after="160" w:line="288" w:lineRule="auto"/>
        <w:ind w:firstLine="540"/>
        <w:rPr>
          <w:rFonts w:ascii="Times New Roman" w:eastAsia="Times New Roman" w:hAnsi="Times New Roman" w:cs="Times New Roman"/>
          <w:sz w:val="28"/>
          <w:szCs w:val="24"/>
        </w:rPr>
      </w:pPr>
      <w:r w:rsidRPr="004F4E50">
        <w:rPr>
          <w:rFonts w:ascii="Times New Roman" w:eastAsia="Times New Roman" w:hAnsi="Times New Roman" w:cs="Times New Roman"/>
          <w:b/>
          <w:bCs/>
          <w:sz w:val="28"/>
          <w:szCs w:val="24"/>
        </w:rPr>
        <w:t>Giải thích từ ngữ Phật học</w:t>
      </w:r>
      <w:r w:rsidR="00991487" w:rsidRPr="004F4E50">
        <w:rPr>
          <w:rFonts w:ascii="Times New Roman" w:eastAsia="Times New Roman" w:hAnsi="Times New Roman" w:cs="Times New Roman"/>
          <w:b/>
          <w:bCs/>
          <w:sz w:val="28"/>
          <w:szCs w:val="24"/>
        </w:rPr>
        <w:t>:</w:t>
      </w:r>
    </w:p>
    <w:p w14:paraId="2770B27B" w14:textId="77777777" w:rsidR="00991487" w:rsidRPr="004F4E50" w:rsidRDefault="00991487" w:rsidP="004F4E50">
      <w:pPr>
        <w:numPr>
          <w:ilvl w:val="0"/>
          <w:numId w:val="1"/>
        </w:numPr>
        <w:spacing w:after="160" w:line="288" w:lineRule="auto"/>
        <w:ind w:firstLine="540"/>
        <w:rPr>
          <w:rFonts w:ascii="Times New Roman" w:eastAsia="Times New Roman" w:hAnsi="Times New Roman" w:cs="Times New Roman"/>
          <w:sz w:val="28"/>
          <w:szCs w:val="24"/>
        </w:rPr>
      </w:pPr>
      <w:r w:rsidRPr="004F4E50">
        <w:rPr>
          <w:rFonts w:ascii="Times New Roman" w:eastAsia="Times New Roman" w:hAnsi="Times New Roman" w:cs="Times New Roman"/>
          <w:b/>
          <w:bCs/>
          <w:sz w:val="28"/>
          <w:szCs w:val="24"/>
        </w:rPr>
        <w:t>Lục đạo:</w:t>
      </w:r>
      <w:r w:rsidRPr="004F4E50">
        <w:rPr>
          <w:rFonts w:ascii="Times New Roman" w:eastAsia="Times New Roman" w:hAnsi="Times New Roman" w:cs="Times New Roman"/>
          <w:sz w:val="28"/>
          <w:szCs w:val="24"/>
        </w:rPr>
        <w:t xml:space="preserve"> Sáu đường luân hồi (Trời, Người, A-tu-la, Súc sinh, Ngạ quỷ, Địa ngục).</w:t>
      </w:r>
    </w:p>
    <w:p w14:paraId="297BEA6F" w14:textId="77777777" w:rsidR="00991487" w:rsidRPr="004F4E50" w:rsidRDefault="00991487" w:rsidP="004F4E50">
      <w:pPr>
        <w:numPr>
          <w:ilvl w:val="0"/>
          <w:numId w:val="1"/>
        </w:numPr>
        <w:spacing w:after="160" w:line="288" w:lineRule="auto"/>
        <w:ind w:firstLine="540"/>
        <w:rPr>
          <w:rFonts w:ascii="Times New Roman" w:eastAsia="Times New Roman" w:hAnsi="Times New Roman" w:cs="Times New Roman"/>
          <w:sz w:val="28"/>
          <w:szCs w:val="24"/>
        </w:rPr>
      </w:pPr>
      <w:r w:rsidRPr="004F4E50">
        <w:rPr>
          <w:rFonts w:ascii="Times New Roman" w:eastAsia="Times New Roman" w:hAnsi="Times New Roman" w:cs="Times New Roman"/>
          <w:b/>
          <w:bCs/>
          <w:sz w:val="28"/>
          <w:szCs w:val="24"/>
        </w:rPr>
        <w:t>Tam thừa:</w:t>
      </w:r>
      <w:r w:rsidRPr="004F4E50">
        <w:rPr>
          <w:rFonts w:ascii="Times New Roman" w:eastAsia="Times New Roman" w:hAnsi="Times New Roman" w:cs="Times New Roman"/>
          <w:sz w:val="28"/>
          <w:szCs w:val="24"/>
        </w:rPr>
        <w:t xml:space="preserve"> Ba cỗ xe (ẩn dụ cho ba cấp độ tu hành giác ngộ: Thanh văn thừa, Duyên giác thừa và Bồ-tát thừa).</w:t>
      </w:r>
    </w:p>
    <w:p w14:paraId="747839E4" w14:textId="4582AE15" w:rsidR="00185D27" w:rsidRPr="004F4E50" w:rsidRDefault="00991487" w:rsidP="004F4E50">
      <w:pPr>
        <w:numPr>
          <w:ilvl w:val="0"/>
          <w:numId w:val="1"/>
        </w:numPr>
        <w:spacing w:after="160" w:line="288" w:lineRule="auto"/>
        <w:ind w:firstLine="540"/>
        <w:rPr>
          <w:rFonts w:ascii="Times New Roman" w:hAnsi="Times New Roman" w:cs="Times New Roman"/>
          <w:sz w:val="28"/>
        </w:rPr>
      </w:pPr>
      <w:r w:rsidRPr="004F4E50">
        <w:rPr>
          <w:rFonts w:ascii="Times New Roman" w:eastAsia="Times New Roman" w:hAnsi="Times New Roman" w:cs="Times New Roman"/>
          <w:b/>
          <w:bCs/>
          <w:sz w:val="28"/>
          <w:szCs w:val="24"/>
        </w:rPr>
        <w:t>Thập pháp giới:</w:t>
      </w:r>
      <w:r w:rsidRPr="004F4E50">
        <w:rPr>
          <w:rFonts w:ascii="Times New Roman" w:eastAsia="Times New Roman" w:hAnsi="Times New Roman" w:cs="Times New Roman"/>
          <w:sz w:val="28"/>
          <w:szCs w:val="24"/>
        </w:rPr>
        <w:t xml:space="preserve"> Mười cảnh giới (gồm Lục đạo + Tam thừa + Phật).</w:t>
      </w:r>
    </w:p>
    <w:sectPr w:rsidR="00185D27" w:rsidRPr="004F4E50" w:rsidSect="004F4E50">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EF0A8B" w14:textId="77777777" w:rsidR="008A2442" w:rsidRDefault="008A2442" w:rsidP="004F4E50">
      <w:pPr>
        <w:spacing w:after="0" w:line="240" w:lineRule="auto"/>
      </w:pPr>
      <w:r>
        <w:separator/>
      </w:r>
    </w:p>
  </w:endnote>
  <w:endnote w:type="continuationSeparator" w:id="0">
    <w:p w14:paraId="191E0636" w14:textId="77777777" w:rsidR="008A2442" w:rsidRDefault="008A2442" w:rsidP="004F4E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D1C22" w14:textId="77777777" w:rsidR="004F4E50" w:rsidRDefault="004F4E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7FAC8" w14:textId="7CE9D94C" w:rsidR="004F4E50" w:rsidRPr="004F4E50" w:rsidRDefault="004F4E50" w:rsidP="004F4E50">
    <w:pPr>
      <w:pStyle w:val="Footer"/>
      <w:tabs>
        <w:tab w:val="clear" w:pos="4513"/>
        <w:tab w:val="clear" w:pos="9026"/>
      </w:tabs>
      <w:jc w:val="center"/>
      <w:rPr>
        <w:rFonts w:ascii="Times New Roman" w:hAnsi="Times New Roman" w:cs="Times New Roman"/>
        <w:sz w:val="24"/>
      </w:rPr>
    </w:pPr>
    <w:r w:rsidRPr="004F4E50">
      <w:rPr>
        <w:rFonts w:ascii="Times New Roman" w:hAnsi="Times New Roman" w:cs="Times New Roman"/>
        <w:sz w:val="24"/>
      </w:rPr>
      <w:fldChar w:fldCharType="begin"/>
    </w:r>
    <w:r w:rsidRPr="004F4E50">
      <w:rPr>
        <w:rFonts w:ascii="Times New Roman" w:hAnsi="Times New Roman" w:cs="Times New Roman"/>
        <w:sz w:val="24"/>
      </w:rPr>
      <w:instrText xml:space="preserve"> PAGE  \* MERGEFORMAT </w:instrText>
    </w:r>
    <w:r w:rsidRPr="004F4E50">
      <w:rPr>
        <w:rFonts w:ascii="Times New Roman" w:hAnsi="Times New Roman" w:cs="Times New Roman"/>
        <w:sz w:val="24"/>
      </w:rPr>
      <w:fldChar w:fldCharType="separate"/>
    </w:r>
    <w:r w:rsidRPr="004F4E50">
      <w:rPr>
        <w:rFonts w:ascii="Times New Roman" w:hAnsi="Times New Roman" w:cs="Times New Roman"/>
        <w:noProof/>
        <w:sz w:val="24"/>
      </w:rPr>
      <w:t>1</w:t>
    </w:r>
    <w:r w:rsidRPr="004F4E5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4B566" w14:textId="77777777" w:rsidR="004F4E50" w:rsidRDefault="004F4E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6DEE98" w14:textId="77777777" w:rsidR="008A2442" w:rsidRDefault="008A2442" w:rsidP="004F4E50">
      <w:pPr>
        <w:spacing w:after="0" w:line="240" w:lineRule="auto"/>
      </w:pPr>
      <w:r>
        <w:separator/>
      </w:r>
    </w:p>
  </w:footnote>
  <w:footnote w:type="continuationSeparator" w:id="0">
    <w:p w14:paraId="132029CC" w14:textId="77777777" w:rsidR="008A2442" w:rsidRDefault="008A2442" w:rsidP="004F4E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888AB" w14:textId="77777777" w:rsidR="004F4E50" w:rsidRDefault="004F4E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F9EAE" w14:textId="77777777" w:rsidR="004F4E50" w:rsidRDefault="004F4E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A3AFF" w14:textId="77777777" w:rsidR="004F4E50" w:rsidRDefault="004F4E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CE3596"/>
    <w:multiLevelType w:val="multilevel"/>
    <w:tmpl w:val="177C6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4961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0893"/>
    <w:rsid w:val="000352CE"/>
    <w:rsid w:val="000978D6"/>
    <w:rsid w:val="000C0083"/>
    <w:rsid w:val="00185D27"/>
    <w:rsid w:val="001D740E"/>
    <w:rsid w:val="00212588"/>
    <w:rsid w:val="002C0893"/>
    <w:rsid w:val="004C519B"/>
    <w:rsid w:val="004F4E50"/>
    <w:rsid w:val="00630BAD"/>
    <w:rsid w:val="0079251A"/>
    <w:rsid w:val="00806B7D"/>
    <w:rsid w:val="008A2442"/>
    <w:rsid w:val="008F7242"/>
    <w:rsid w:val="00991487"/>
    <w:rsid w:val="009D0FEC"/>
    <w:rsid w:val="00A4614E"/>
    <w:rsid w:val="00E96748"/>
    <w:rsid w:val="00FE446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8D786A6"/>
  <w15:docId w15:val="{723B50D4-E156-4A12-836C-D48C7C30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9148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9148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9148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F4E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4E50"/>
  </w:style>
  <w:style w:type="paragraph" w:styleId="Footer">
    <w:name w:val="footer"/>
    <w:basedOn w:val="Normal"/>
    <w:link w:val="FooterChar"/>
    <w:uiPriority w:val="99"/>
    <w:unhideWhenUsed/>
    <w:rsid w:val="004F4E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4E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6744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218</Words>
  <Characters>1249</Characters>
  <Application>Microsoft Office Word</Application>
  <DocSecurity>0</DocSecurity>
  <Lines>10</Lines>
  <Paragraphs>2</Paragraphs>
  <ScaleCrop>false</ScaleCrop>
  <Company/>
  <LinksUpToDate>false</LinksUpToDate>
  <CharactersWithSpaces>1465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12</cp:revision>
  <dcterms:created xsi:type="dcterms:W3CDTF">2025-12-08T03:42:00Z</dcterms:created>
  <dcterms:modified xsi:type="dcterms:W3CDTF">2026-10-23T03:20:00Z</dcterms:modified>
</cp:coreProperties>
</file>